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inherit" w:hAnsi="inherit" w:eastAsia="Times New Roman" w:cs="Times New Roman"/>
          <w:b/>
          <w:b/>
          <w:bCs/>
          <w:kern w:val="2"/>
          <w:sz w:val="32"/>
          <w:szCs w:val="32"/>
        </w:rPr>
      </w:pPr>
      <w:r>
        <w:rPr>
          <w:rFonts w:eastAsia="Times New Roman" w:cs="Times New Roman" w:ascii="inherit" w:hAnsi="inherit"/>
          <w:b/>
          <w:bCs/>
          <w:kern w:val="2"/>
          <w:sz w:val="32"/>
          <w:szCs w:val="32"/>
        </w:rPr>
        <w:t>География — аннотация к рабочей программе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inherit" w:hAnsi="inherit" w:eastAsia="Times New Roman" w:cs="Times New Roman"/>
          <w:b/>
          <w:b/>
          <w:bCs/>
          <w:kern w:val="2"/>
          <w:sz w:val="32"/>
          <w:szCs w:val="32"/>
        </w:rPr>
      </w:pPr>
      <w:r>
        <w:rPr>
          <w:rFonts w:eastAsia="Times New Roman" w:cs="Times New Roman" w:ascii="inherit" w:hAnsi="inherit"/>
          <w:b/>
          <w:bCs/>
          <w:kern w:val="2"/>
          <w:sz w:val="32"/>
          <w:szCs w:val="32"/>
        </w:rPr>
        <w:t>(10 класс)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Программы. 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УЧЕБНЫЙ ПЛАН (количество часов):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 класс – 1 час в неделю, 34 часа в год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ЦЕЛЬ: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ЗАДАЧИ: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системы географических знаний как компонента  научной  картины мира;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познавательных качеств личности, в том числе познавательных интересов к изучению общих географических закономерностей  и  самому  процессу  научного  познания;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овладение учебно-познавательными и ценностно-смысловыми компетентностями для формирования географического мышления, определения географических аспектов природных, социально-экономических  и  экологических  процессов  и  проблем;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овладение умениями сочетать глобальный, региональный   и локальный подходы для описания и анализа природных, социально-экономических,  геоэкологических  процессов  и явлений;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общечеловеческих ценностей,  экологического сознания, связанных с пониманием значимости географического пространства для человека, с заботой об окружающей среде на Земле и  её сохранении.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Программы обеспечивают достижение выпускниками определённых личностных, метапредметных и предметных  результатов.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ЛИЧНОСТНЫЕ РЕЗУЛЬТАТЫ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сформированность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сформированность основ личностного саморазвития и самовоспитания  в  обществе  на  основе  общечеловеческих 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коммуникативной);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сформированность    основ    эстетической    деятельности как   части   духовно-практического   освоения   действительности   в форме восприятия и творческого созидания, включая эстетику быта, образования, научного и технического творчества, спорта, общественных  отношений,  отношения  к   природе.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МЕТАПРЕДМЕТНЫЕ РЕЗУЛЬТАТЫ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самостоятельно определять цели и составлять  планы в различных  сферах  деятельности,  осознавая  приоритетные  и второстепенные задачи; самостоятельно осуществлять, контролировать и корректировать учебную, внеурочную и  внешкольную деятельность с учётом предварительного планирования; использовать различные ресурсы для достижения целей; выбирать успешные  стратегии  в  трудных ситуациях;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продуктивно общаться и взаимодействовать с коллегами по совместной деятельности,  учитывать  позиции  другого (совместное целеполагание и планирование общих способов работы на основе  прогнозирования,  контроль  и  коррекция  хода и результатов совместной деятельности), эффективно разрешать конфликты;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владение навыками исследовательской и проектной деятельности (определение целей и задач, планирование 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  отчёта  и  презентации  с  использованием  информационных  и  коммуникационных  технологий);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готовность и способность  к  информационной  деятельности (поиск информации и самостоятельный отбор источников информации в соответствии с поставленными целями и  задачами;  умение  систематизировать  информацию  по  заданным    признакам, критически оценить и интерпретировать информацию; 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внешкольную информацию  в  процесс  общего  базового  образования);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  строить  логическое  доказательство;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  и  проектной  деятельности;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средств в соответствии с целями   и  задачами деятельности.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ПРЕДМЕТНЫЕ РЕЗУЛЬТАТЫ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владение представлениями о современной географической науке,  её  участии  в  решении  важнейших  проблем человечества;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владение географическим мышлением для определения географических аспектов природных,  социально-экономических  и  экологических  процессов  и  проблем;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  пространстве;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  и  экологических  процессах  и явлениях;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владение умениями географического анализа и интерпретации  разнообразной  информации;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владение  умениями  применять   географические   знания для объяснения и оценки разнообразных явлений и процессов, самостоятельного оценивания уровня безопасности окружающей среды,  адаптации  к  изменению  её условий;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сформированность представлений и знаний об основных проблемах  взаимодействия  природы  и  общества,  о  природных  и  социально-экономических  аспектах  экологических   проблем.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СОДЕРЖАНИЕ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 класс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Введение – 1 ч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Современная политическая карта мира – 4 ч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Природа и человек в современном мире – 5 ч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География населения  мира – 6 ч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Научно-техническая революция и мировое хозяйство – 6 ч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География отраслей мирового хозяйства – 11 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2ad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d063b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063b2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>
    <w:name w:val="Выделение"/>
    <w:basedOn w:val="DefaultParagraphFont"/>
    <w:uiPriority w:val="20"/>
    <w:qFormat/>
    <w:rsid w:val="00d063b2"/>
    <w:rPr>
      <w:i/>
      <w:iCs/>
    </w:rPr>
  </w:style>
  <w:style w:type="character" w:styleId="Strong">
    <w:name w:val="Strong"/>
    <w:basedOn w:val="DefaultParagraphFont"/>
    <w:uiPriority w:val="22"/>
    <w:qFormat/>
    <w:rsid w:val="00d063b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063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3</Pages>
  <Words>806</Words>
  <Characters>6248</Characters>
  <CharactersWithSpaces>7133</CharactersWithSpaces>
  <Paragraphs>45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2020-10-06T09:55:00Z</dcterms:created>
  <dc:creator>user</dc:creator>
  <dc:description/>
  <dc:language>ru-RU</dc:language>
  <cp:lastModifiedBy/>
  <dcterms:modified xsi:type="dcterms:W3CDTF">2022-02-03T21:03:11Z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