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42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Математика – аннотация к рабочей программе </w:t>
      </w:r>
    </w:p>
    <w:p>
      <w:pPr>
        <w:pStyle w:val="Normal"/>
        <w:spacing w:lineRule="auto" w:line="240" w:before="0" w:after="0"/>
        <w:ind w:left="-42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( 5-9 класс)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авторской программы А.Г. Мерзляка, В.Б. Полонского, М.С. Якир, Е. В. Буцко «Математика. 5-9 классы». </w:t>
      </w:r>
      <w:r>
        <w:rPr>
          <w:rFonts w:eastAsia="Times New Roman" w:cs="Times New Roman" w:ascii="Times New Roman" w:hAnsi="Times New Roman"/>
          <w:color w:val="191919"/>
          <w:sz w:val="24"/>
          <w:szCs w:val="24"/>
          <w:lang w:eastAsia="ru-RU"/>
        </w:rPr>
        <w:t>М. :Вентана-Граф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УЧЕБНО-МЕТОДИЧЕСКИЙ КОМПЛЕКС (УМК):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А.Г. Мерзляк, В.Б. Полонский, М.С. Якир. Математика . 5 класс.</w:t>
      </w:r>
      <w:r>
        <w:rPr>
          <w:rFonts w:eastAsia="Times New Roman" w:cs="Times New Roman" w:ascii="Times New Roman" w:hAnsi="Times New Roman"/>
          <w:color w:val="191919"/>
          <w:sz w:val="24"/>
          <w:szCs w:val="24"/>
          <w:lang w:eastAsia="ru-RU"/>
        </w:rPr>
        <w:t>М. :Вентана-Граф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А.Г. Мерзляк, В.Б. Полонский, М.С. Якир. Математика . 6 класс. М. :Вентана-Граф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А.Г. Мерзляк, В.Б. Полонский, М.С. Якир. Алгебра . 7 класс. М. :Вентана-Граф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А.Г. Мерзляк, В.Б. Полонский, М.С. Якир. Алгебра . 8 класс. М. :Вентана - Граф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А.Г. Мерзляк, В.Б. Полонский, М.С. Якир. Алгебра . 9 класс. М. :Вентана – Граф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Л.С.Атанасян, В.Ф.Бутузов, С.Б.Кадомцев, Э.Г.Позняк, И.И.Юдина.  Геометрия 7-9 классы. М.: Просвещение.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УЧЕБНЫЙ ПЛАН (количество часов):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 класс - 5 часов в неделю  (170 часов в год)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6 класс 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часов в неделю (170 часов в год)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 класс: алгебра - 3 часа в неделю (102 часа в год);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геометрия – 2 часа в неделю (68 часов в год)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8класс: алгебра - 3 часа в неделю (102 часа в год);</w:t>
      </w:r>
    </w:p>
    <w:p>
      <w:pPr>
        <w:pStyle w:val="Normal"/>
        <w:shd w:val="clear" w:color="auto" w:fill="FFFFFF"/>
        <w:spacing w:lineRule="auto" w:line="240" w:before="0" w:after="0"/>
        <w:ind w:left="568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геометрия – 2 часа в неделю (часов в год)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9класс: алгебра - 3 часа в неделю (102 часа в год);</w:t>
      </w:r>
    </w:p>
    <w:p>
      <w:pPr>
        <w:pStyle w:val="Normal"/>
        <w:shd w:val="clear" w:color="auto" w:fill="FFFFFF"/>
        <w:spacing w:lineRule="auto" w:line="240" w:before="0" w:after="0"/>
        <w:ind w:left="568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геометрия – 2 часа в неделю (68 часов в год)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Итого:   850 часов.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созда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ние фундамента для математического развития, формирования механизмов мышления, характерных для математической деятельности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Autospacing="1" w:after="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i/>
          <w:iCs/>
          <w:color w:val="000000"/>
          <w:sz w:val="24"/>
          <w:szCs w:val="24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ЛИЧНОСТНЫЕ: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2) критичность мышления, умение распознавать логически некорректные высказывания, отличать гипотезу от факта;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4) креативность мышления, инициатива, находчивость, активность при решении математических задач;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5) умение контролировать процесс и результат учебной математическойдеятельности;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6) способность к эмоциональному восприятию математических объектов, задач, решений, рассуждений;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7)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8)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9)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10) умение контролировать процесс и результат учебной и математической деятельности;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11) критичность мышления, инициатива, находчивость, активность при решении геометрических задач.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МЕТАПРЕДМЕТНЫЕ: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5) умение выдвигать гипотезы при решении учебных задач и понимать необходимость их проверки;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6) умение применять индуктивные и дедуктивные способы рассуждений, видеть различные стратегии решения задач;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>
      <w:pPr>
        <w:pStyle w:val="C21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6"/>
          <w:bCs/>
          <w:color w:val="000000"/>
        </w:rPr>
        <w:t>9) умение планировать и осуществлять деятельность, направленную на решение задач исследовательского характера;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6"/>
          <w:bCs/>
          <w:color w:val="000000"/>
        </w:rPr>
        <w:t>10)умение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11)умение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12)умение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13)устанавливать причинно-следственные связи, проводить доказательное рассуждение, умозаключение (индуктивное, дедуктивное и по аналогии) и делать выводы;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14)умение иллюстрировать изученные понятия и свойства фигур, опровергать неверные утверждения;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15)компетентность в области использования информационно-коммуникационных технологий;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16)первоначальные представления об идеях и о методах геометрии как об универсальном языке науки и техники, о средстве моделирования явлений и процессов;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17)умение видеть геометрическую задачу в контексте проблемной ситуации в других дисциплинах, в окружающей жизни;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18)умение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19)умение понимать и использовать математические средства наглядности (чертежи, таблицы, схемы и др.) для иллюстрации, интерпретации, аргументации;</w:t>
      </w:r>
    </w:p>
    <w:p>
      <w:pPr>
        <w:pStyle w:val="C27"/>
        <w:shd w:val="clear" w:color="auto" w:fill="FFFFFF"/>
        <w:spacing w:beforeAutospacing="0" w:before="0" w:afterAutospacing="0" w:after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20)умение выдвигать гипотезы при решении задачи и понимать необходимость их проверки.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>ПРЕДМЕТНЫЕ: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284" w:right="20" w:firstLine="35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осознание значения математики для повседневной жизни человека;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284" w:right="2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представления о математической науке как сфере математической деятельности, об этапах её развития, о её значимости для развития цивилизации;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284" w:right="6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284" w:right="6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284" w:right="6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практически значимые математические умения и навыки, их применение к решению математических и нематематических задач, предполагающие умения: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284" w:right="6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выполнять вычисления с натуральными числами, обыкновенными и есятичными дробями положительными и отрицательными числами;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284" w:right="6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решать текстовые задачи арифметическим способом и с помощью уравнений;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284" w:right="6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изображать фигуры на плоскости;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284" w:right="6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использовать геометрический «язык» для описания предметов окружающего мира;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left="284" w:right="6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измерять длины отрезков, величины углов, вычислять площади и объёмы фигур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left="284" w:right="2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распознавать и изображать равные и симметричные фигуры;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left="284" w:right="2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проводить несложные практические вычисления с процентами, использовать прикидку и оценку;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left="284" w:right="2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выполнять необходимые измерения;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left="284" w:right="2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использовать буквенную символику для записи общих утверждений, формул, выражений, уравнений;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left="284" w:right="2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строить на координатной плоскости точки по заданным координатам, определять координаты точек;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left="284" w:right="2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left="284" w:right="20" w:firstLine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решать простейшие комбинаторные задачи перебором возможных вариантов.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left="1430" w:hanging="0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 xml:space="preserve">Содержание 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Арифметика 5 класс 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firstLine="710"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eastAsia="ru-RU"/>
        </w:rPr>
        <w:t>Натуральные числа ( 20 ч)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firstLine="710"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eastAsia="ru-RU"/>
        </w:rPr>
        <w:t>Сложение и вычитание натуральных чисел ( 33 ч)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firstLine="710"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eastAsia="ru-RU"/>
        </w:rPr>
        <w:t>Умножение и деление натуральных чисел ( 37ч )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firstLine="710"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eastAsia="ru-RU"/>
        </w:rPr>
        <w:t>Обыкновенные дроби (18 ч)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firstLine="710"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eastAsia="ru-RU"/>
        </w:rPr>
        <w:t>Десятичные дроби (48 ч)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firstLine="710"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eastAsia="ru-RU"/>
        </w:rPr>
        <w:t>Повторение и систематизация учебного материала (14 ч)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firstLine="710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firstLine="710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Арифметика 6 класс 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firstLine="710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Делимость натуральных чисел (17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Обыкновенные дроби (38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Отношения и пропорции (28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Рациональные числа и действия над ними (70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Повторение и систематизация учебного материала (17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ru-RU"/>
        </w:rPr>
        <w:t>Алгебра 7 класс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Линейное уравнение с одной переменной (15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Целые выражения (52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Функции (12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Системы линейных уравнений с двумя переменными (19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Повторение и систематизация учебного материала ( 4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  <w:t>Алгебра 8 класс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Повторение курса алгебры за курс 7 класса (4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Рациональные выражения</w:t>
        <w:tab/>
        <w:t>(42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Квадратные корни. Действительные числа (25 ч) 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Квадратные уравнения</w:t>
        <w:tab/>
        <w:t>(24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Повторение курса алгебры за 8 класс  (7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  <w:t>Алгебра 9 класс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Повторение курса алгебры за курс 8 класса (4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Неравенства</w:t>
        <w:tab/>
        <w:t>(20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Квадратичная функция</w:t>
        <w:tab/>
        <w:t xml:space="preserve">(34 ч) 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Элементы прикладной математики (20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Числовые последовательности</w:t>
        <w:tab/>
        <w:t>(17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Повторение курса алгебры за 9 класс</w:t>
        <w:tab/>
        <w:t>(7 ч)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  <w:t>Геометрия 7 класс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4"/>
          <w:szCs w:val="24"/>
          <w:lang w:eastAsia="ru-RU"/>
        </w:rPr>
        <w:t>Начальные геометрические сведения. (11 часов)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>Треугольники. (18 часов)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>Параллельные прямые. (14 часов)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>Соотношения между сторонами и углами треугольника. (20 часов)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>Итоговое повторение. (5 часов)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  <w:t>Геометрия 8 класс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Вводное повторение  (2 ч)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Четырехугольники</w:t>
        <w:tab/>
        <w:t>(14 ч)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Площадь</w:t>
        <w:tab/>
        <w:t xml:space="preserve">(14 ч) 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Подобные треугольники</w:t>
        <w:tab/>
        <w:t>(20 ч)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Окружность </w:t>
        <w:tab/>
        <w:t>(16 ч)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Повторение курса геометрии за 8 класс</w:t>
        <w:tab/>
        <w:t>(2 ч)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Геометрия 9 класс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Вводное повторение</w:t>
        <w:tab/>
        <w:t xml:space="preserve">  (2 ч)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Векторы</w:t>
        <w:tab/>
        <w:t>(12 ч)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 координат</w:t>
        <w:tab/>
        <w:t xml:space="preserve">(10 ч) 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Соотношения между сторонами и углами треугольника. Скалярное произведение векторов</w:t>
        <w:tab/>
        <w:t>(14 ч)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Длина окружности и площадь круга</w:t>
        <w:tab/>
        <w:t>(12 ч)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Движения</w:t>
        <w:tab/>
        <w:t>(10 ч)</w:t>
      </w:r>
    </w:p>
    <w:p>
      <w:pPr>
        <w:pStyle w:val="Normal"/>
        <w:spacing w:lineRule="auto" w:line="240" w:before="0"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Повторение курса планиметрии</w:t>
        <w:tab/>
        <w:t>(8 ч)</w:t>
      </w:r>
    </w:p>
    <w:sectPr>
      <w:type w:val="nextPage"/>
      <w:pgSz w:w="11906" w:h="16838"/>
      <w:pgMar w:left="993" w:right="850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438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c731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6" w:customStyle="1">
    <w:name w:val="c6"/>
    <w:basedOn w:val="DefaultParagraphFont"/>
    <w:qFormat/>
    <w:rsid w:val="00206059"/>
    <w:rPr/>
  </w:style>
  <w:style w:type="character" w:styleId="C0" w:customStyle="1">
    <w:name w:val="c0"/>
    <w:basedOn w:val="DefaultParagraphFont"/>
    <w:qFormat/>
    <w:rsid w:val="00206059"/>
    <w:rPr/>
  </w:style>
  <w:style w:type="character" w:styleId="C28" w:customStyle="1">
    <w:name w:val="c28"/>
    <w:basedOn w:val="DefaultParagraphFont"/>
    <w:qFormat/>
    <w:rsid w:val="00206059"/>
    <w:rPr/>
  </w:style>
  <w:style w:type="character" w:styleId="C53" w:customStyle="1">
    <w:name w:val="c53"/>
    <w:basedOn w:val="DefaultParagraphFont"/>
    <w:qFormat/>
    <w:rsid w:val="00206059"/>
    <w:rPr/>
  </w:style>
  <w:style w:type="character" w:styleId="C4" w:customStyle="1">
    <w:name w:val="c4"/>
    <w:basedOn w:val="DefaultParagraphFont"/>
    <w:qFormat/>
    <w:rsid w:val="0020605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c731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C68" w:customStyle="1">
    <w:name w:val="c68"/>
    <w:basedOn w:val="DefaultParagraphFont"/>
    <w:qFormat/>
    <w:rsid w:val="00cc731c"/>
    <w:rPr/>
  </w:style>
  <w:style w:type="character" w:styleId="C22" w:customStyle="1">
    <w:name w:val="c22"/>
    <w:basedOn w:val="DefaultParagraphFont"/>
    <w:qFormat/>
    <w:rsid w:val="00cc731c"/>
    <w:rPr/>
  </w:style>
  <w:style w:type="character" w:styleId="C5" w:customStyle="1">
    <w:name w:val="c5"/>
    <w:basedOn w:val="DefaultParagraphFont"/>
    <w:qFormat/>
    <w:rsid w:val="00cc731c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34" w:customStyle="1">
    <w:name w:val="c34"/>
    <w:basedOn w:val="Normal"/>
    <w:qFormat/>
    <w:rsid w:val="002060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0" w:customStyle="1">
    <w:name w:val="c10"/>
    <w:basedOn w:val="Normal"/>
    <w:qFormat/>
    <w:rsid w:val="002060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6" w:customStyle="1">
    <w:name w:val="c36"/>
    <w:basedOn w:val="Normal"/>
    <w:qFormat/>
    <w:rsid w:val="002060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1" w:customStyle="1">
    <w:name w:val="c21"/>
    <w:basedOn w:val="Normal"/>
    <w:qFormat/>
    <w:rsid w:val="002060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5" w:customStyle="1">
    <w:name w:val="c15"/>
    <w:basedOn w:val="Normal"/>
    <w:qFormat/>
    <w:rsid w:val="002060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0" w:customStyle="1">
    <w:name w:val="c40"/>
    <w:basedOn w:val="Normal"/>
    <w:qFormat/>
    <w:rsid w:val="002060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0" w:customStyle="1">
    <w:name w:val="c30"/>
    <w:basedOn w:val="Normal"/>
    <w:qFormat/>
    <w:rsid w:val="002060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8" w:customStyle="1">
    <w:name w:val="c58"/>
    <w:basedOn w:val="Normal"/>
    <w:qFormat/>
    <w:rsid w:val="002060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4155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cc73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4" w:customStyle="1">
    <w:name w:val="c24"/>
    <w:basedOn w:val="Normal"/>
    <w:qFormat/>
    <w:rsid w:val="00cc73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7" w:customStyle="1">
    <w:name w:val="c27"/>
    <w:basedOn w:val="Normal"/>
    <w:qFormat/>
    <w:rsid w:val="00cc73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6" w:customStyle="1">
    <w:name w:val="c46"/>
    <w:basedOn w:val="Normal"/>
    <w:qFormat/>
    <w:rsid w:val="00cc73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5" w:customStyle="1">
    <w:name w:val="c45"/>
    <w:basedOn w:val="Normal"/>
    <w:qFormat/>
    <w:rsid w:val="00cc73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LibreOffice/7.2.4.1$Windows_X86_64 LibreOffice_project/27d75539669ac387bb498e35313b970b7fe9c4f9</Application>
  <AppVersion>15.0000</AppVersion>
  <Pages>5</Pages>
  <Words>1420</Words>
  <Characters>9724</Characters>
  <CharactersWithSpaces>11036</CharactersWithSpaces>
  <Paragraphs>137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2020-10-06T09:50:00Z</dcterms:created>
  <dc:creator>Ольга</dc:creator>
  <dc:description/>
  <dc:language>ru-RU</dc:language>
  <cp:lastModifiedBy/>
  <dcterms:modified xsi:type="dcterms:W3CDTF">2022-02-03T14:03:20Z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